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5" w:rsidRPr="00027475" w:rsidRDefault="004F23AD" w:rsidP="00BB5C62">
      <w:pPr>
        <w:shd w:val="clear" w:color="auto" w:fill="FFFFFF"/>
        <w:spacing w:after="280" w:line="240" w:lineRule="auto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Открытый урок литературы</w:t>
      </w:r>
      <w:r w:rsidR="0020641D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                  29.10.2020</w:t>
      </w:r>
    </w:p>
    <w:p w:rsidR="00027475" w:rsidRPr="00027475" w:rsidRDefault="004F23AD" w:rsidP="00BB5C6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Тема: "Футуризм В.В.Маяковского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"</w:t>
      </w:r>
    </w:p>
    <w:p w:rsidR="00027475" w:rsidRPr="0020641D" w:rsidRDefault="004F23AD" w:rsidP="00BB5C6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0"/>
          <w:lang w:eastAsia="ru-RU"/>
        </w:rPr>
      </w:pPr>
      <w:r w:rsidRPr="0020641D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lang w:eastAsia="ru-RU"/>
        </w:rPr>
        <w:t>Кубарь Вера Павловна</w:t>
      </w:r>
      <w:r w:rsidR="00027475" w:rsidRPr="0020641D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lang w:eastAsia="ru-RU"/>
        </w:rPr>
        <w:t>, преподаватель русского языка и литературы</w:t>
      </w:r>
      <w:r w:rsidR="00027475" w:rsidRPr="0020641D">
        <w:rPr>
          <w:rFonts w:ascii="Helvetica" w:eastAsia="Times New Roman" w:hAnsi="Helvetica" w:cs="Helvetica"/>
          <w:color w:val="212121"/>
          <w:sz w:val="24"/>
          <w:szCs w:val="20"/>
          <w:lang w:eastAsia="ru-RU"/>
        </w:rPr>
        <w:br/>
      </w:r>
      <w:r w:rsidRPr="0020641D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lang w:eastAsia="ru-RU"/>
        </w:rPr>
        <w:t>высше</w:t>
      </w:r>
      <w:r w:rsidR="00027475" w:rsidRPr="0020641D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lang w:eastAsia="ru-RU"/>
        </w:rPr>
        <w:t>й квалификационной категории</w:t>
      </w:r>
    </w:p>
    <w:p w:rsidR="00027475" w:rsidRPr="00027475" w:rsidRDefault="00027475" w:rsidP="00206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Цели:</w:t>
      </w:r>
    </w:p>
    <w:p w:rsidR="00027475" w:rsidRPr="00027475" w:rsidRDefault="00027475" w:rsidP="00206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Образовательная:</w:t>
      </w:r>
    </w:p>
    <w:p w:rsidR="00027475" w:rsidRPr="00027475" w:rsidRDefault="00027475" w:rsidP="0020641D">
      <w:pPr>
        <w:numPr>
          <w:ilvl w:val="0"/>
          <w:numId w:val="10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Показать неоднородность русского футуризма, определить его принципы и место среди других литературных течений;</w:t>
      </w:r>
    </w:p>
    <w:p w:rsidR="00027475" w:rsidRPr="00027475" w:rsidRDefault="00027475" w:rsidP="0020641D">
      <w:pPr>
        <w:numPr>
          <w:ilvl w:val="0"/>
          <w:numId w:val="10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Показать влияние футуризма на творчество В.В. Маяковского;</w:t>
      </w:r>
    </w:p>
    <w:p w:rsidR="00027475" w:rsidRPr="00027475" w:rsidRDefault="004F23AD" w:rsidP="0020641D">
      <w:pPr>
        <w:numPr>
          <w:ilvl w:val="0"/>
          <w:numId w:val="10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Углубить знания о 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раннем этапе творчества писателя.</w:t>
      </w:r>
    </w:p>
    <w:p w:rsidR="00027475" w:rsidRPr="00027475" w:rsidRDefault="00027475" w:rsidP="00206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Воспитательная:</w:t>
      </w:r>
    </w:p>
    <w:p w:rsidR="00027475" w:rsidRPr="00027475" w:rsidRDefault="00027475" w:rsidP="0020641D">
      <w:pPr>
        <w:numPr>
          <w:ilvl w:val="0"/>
          <w:numId w:val="11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Воспитывать у обучающихся интерес к дисциплине;</w:t>
      </w:r>
    </w:p>
    <w:p w:rsidR="00027475" w:rsidRPr="00027475" w:rsidRDefault="00027475" w:rsidP="0020641D">
      <w:pPr>
        <w:numPr>
          <w:ilvl w:val="0"/>
          <w:numId w:val="11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Вовлечь в активную практическую (творческую) деятельность обучающихся;</w:t>
      </w:r>
    </w:p>
    <w:p w:rsidR="00027475" w:rsidRPr="00027475" w:rsidRDefault="00027475" w:rsidP="0020641D">
      <w:pPr>
        <w:numPr>
          <w:ilvl w:val="0"/>
          <w:numId w:val="11"/>
        </w:numPr>
        <w:shd w:val="clear" w:color="auto" w:fill="FFFFFF"/>
        <w:spacing w:after="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Воспитывать интерес к поэзии.</w:t>
      </w:r>
    </w:p>
    <w:p w:rsidR="00027475" w:rsidRPr="00027475" w:rsidRDefault="00027475" w:rsidP="00206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Развивающая:</w:t>
      </w:r>
    </w:p>
    <w:p w:rsidR="00027475" w:rsidRPr="00027475" w:rsidRDefault="004F23AD" w:rsidP="0020641D">
      <w:pPr>
        <w:numPr>
          <w:ilvl w:val="0"/>
          <w:numId w:val="12"/>
        </w:numPr>
        <w:shd w:val="clear" w:color="auto" w:fill="FFFFFF"/>
        <w:spacing w:after="0" w:line="300" w:lineRule="atLeast"/>
        <w:ind w:left="552" w:right="76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развивать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навык выразительного чтения;</w:t>
      </w:r>
    </w:p>
    <w:p w:rsidR="00027475" w:rsidRPr="00027475" w:rsidRDefault="00027475" w:rsidP="0020641D">
      <w:pPr>
        <w:numPr>
          <w:ilvl w:val="0"/>
          <w:numId w:val="12"/>
        </w:numPr>
        <w:shd w:val="clear" w:color="auto" w:fill="FFFFFF"/>
        <w:spacing w:after="0" w:line="300" w:lineRule="atLeast"/>
        <w:ind w:left="552" w:right="76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развивать умение анализировать лирическое стихотворение с точки зрения содержания и формы;</w:t>
      </w:r>
    </w:p>
    <w:p w:rsidR="00027475" w:rsidRPr="00027475" w:rsidRDefault="00027475" w:rsidP="0020641D">
      <w:pPr>
        <w:numPr>
          <w:ilvl w:val="0"/>
          <w:numId w:val="12"/>
        </w:numPr>
        <w:shd w:val="clear" w:color="auto" w:fill="FFFFFF"/>
        <w:spacing w:after="0" w:line="300" w:lineRule="atLeast"/>
        <w:ind w:left="552" w:right="76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развивать навык связной речи.</w:t>
      </w:r>
    </w:p>
    <w:p w:rsidR="00027475" w:rsidRPr="00027475" w:rsidRDefault="00027475" w:rsidP="0020641D">
      <w:pPr>
        <w:numPr>
          <w:ilvl w:val="0"/>
          <w:numId w:val="12"/>
        </w:numPr>
        <w:shd w:val="clear" w:color="auto" w:fill="FFFFFF"/>
        <w:spacing w:after="0" w:line="300" w:lineRule="atLeast"/>
        <w:ind w:left="552" w:right="76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умения анализировать, выделять главное, обобщать и делать выводы.</w:t>
      </w:r>
    </w:p>
    <w:p w:rsidR="00027475" w:rsidRPr="0020641D" w:rsidRDefault="00027475" w:rsidP="004F23AD">
      <w:pPr>
        <w:rPr>
          <w:rFonts w:ascii="Times New Roman" w:hAnsi="Times New Roman" w:cs="Times New Roman"/>
          <w:i/>
          <w:sz w:val="28"/>
        </w:rPr>
      </w:pPr>
      <w:r w:rsidRPr="0020641D">
        <w:rPr>
          <w:rFonts w:ascii="Times New Roman" w:hAnsi="Times New Roman" w:cs="Times New Roman"/>
          <w:i/>
          <w:sz w:val="28"/>
        </w:rPr>
        <w:t>Достижению целей урока помогает необычная форма занятия. Классный кабинет превращается в артистический подвал "Бродячая собака". Обучающиеся - зрители, пришедшие на вечер Маяковского. Роль поэта выполняет наиболее подгот</w:t>
      </w:r>
      <w:r w:rsidR="0020641D" w:rsidRPr="0020641D">
        <w:rPr>
          <w:rFonts w:ascii="Times New Roman" w:hAnsi="Times New Roman" w:cs="Times New Roman"/>
          <w:i/>
          <w:sz w:val="28"/>
        </w:rPr>
        <w:t>овленный и внешне похожий студент</w:t>
      </w:r>
      <w:r w:rsidRPr="0020641D">
        <w:rPr>
          <w:rFonts w:ascii="Times New Roman" w:hAnsi="Times New Roman" w:cs="Times New Roman"/>
          <w:i/>
          <w:sz w:val="28"/>
        </w:rPr>
        <w:t>. Также в</w:t>
      </w:r>
      <w:r w:rsidR="0020641D" w:rsidRPr="0020641D">
        <w:rPr>
          <w:rFonts w:ascii="Times New Roman" w:hAnsi="Times New Roman" w:cs="Times New Roman"/>
          <w:i/>
          <w:sz w:val="28"/>
        </w:rPr>
        <w:t xml:space="preserve"> композиции участвуют две дам</w:t>
      </w:r>
      <w:r w:rsidRPr="0020641D">
        <w:rPr>
          <w:rFonts w:ascii="Times New Roman" w:hAnsi="Times New Roman" w:cs="Times New Roman"/>
          <w:i/>
          <w:sz w:val="28"/>
        </w:rPr>
        <w:t>ы: одна - обвинительница Маяковского, не принимающая его стихов, другая - поклонница поэта.</w:t>
      </w:r>
    </w:p>
    <w:p w:rsidR="00027475" w:rsidRPr="00027475" w:rsidRDefault="00027475" w:rsidP="000274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Тип урока:</w:t>
      </w:r>
    </w:p>
    <w:p w:rsidR="00027475" w:rsidRPr="00027475" w:rsidRDefault="00027475" w:rsidP="000274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 формирования новых знаний (урок – инсценировка).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Задачи: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787"/>
      </w:tblGrid>
      <w:tr w:rsidR="00027475" w:rsidRPr="0020641D" w:rsidTr="00027475"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ОК 2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воспроизводить содержание литературного произведения, анализировать эпизод (сцену) изученного произведения, объяснять его связь с проблематикой произведения</w:t>
            </w:r>
          </w:p>
        </w:tc>
      </w:tr>
      <w:tr w:rsidR="00027475" w:rsidRPr="0020641D" w:rsidTr="00027475">
        <w:trPr>
          <w:trHeight w:val="208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ОК 3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выявлять авторскую позицию.</w:t>
            </w:r>
          </w:p>
        </w:tc>
      </w:tr>
      <w:tr w:rsidR="00027475" w:rsidRPr="0020641D" w:rsidTr="00027475">
        <w:trPr>
          <w:trHeight w:val="503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ОК 4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аргументировано формулировать свое отношение к прочитанному произведению.</w:t>
            </w:r>
          </w:p>
        </w:tc>
      </w:tr>
      <w:tr w:rsidR="00027475" w:rsidRPr="0020641D" w:rsidTr="00027475">
        <w:trPr>
          <w:trHeight w:val="303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ОК 6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языка.</w:t>
            </w:r>
          </w:p>
        </w:tc>
      </w:tr>
      <w:tr w:rsidR="00027475" w:rsidRPr="0020641D" w:rsidTr="00027475">
        <w:trPr>
          <w:trHeight w:val="266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1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ОК 8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93" w:type="dxa"/>
            </w:tcMar>
            <w:hideMark/>
          </w:tcPr>
          <w:p w:rsidR="00027475" w:rsidRPr="0020641D" w:rsidRDefault="00027475" w:rsidP="00027475">
            <w:pPr>
              <w:spacing w:after="0" w:line="23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0"/>
                <w:lang w:eastAsia="ru-RU"/>
              </w:rPr>
            </w:pPr>
            <w:r w:rsidRPr="0020641D">
              <w:rPr>
                <w:rFonts w:ascii="Times New Roman" w:eastAsia="Times New Roman" w:hAnsi="Times New Roman" w:cs="Times New Roman"/>
                <w:color w:val="212121"/>
                <w:sz w:val="28"/>
                <w:szCs w:val="20"/>
                <w:lang w:eastAsia="ru-RU"/>
              </w:rPr>
              <w:t>писать рецензии на прочитанные произведения и сочинения разных жанров на литературные темы.</w:t>
            </w:r>
          </w:p>
        </w:tc>
      </w:tr>
    </w:tbl>
    <w:p w:rsidR="00027475" w:rsidRPr="00027475" w:rsidRDefault="00027475" w:rsidP="000274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</w:t>
      </w:r>
    </w:p>
    <w:p w:rsidR="00027475" w:rsidRPr="0020641D" w:rsidRDefault="00027475" w:rsidP="000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lastRenderedPageBreak/>
        <w:t>Знания и умения:</w:t>
      </w:r>
    </w:p>
    <w:p w:rsidR="00027475" w:rsidRPr="0020641D" w:rsidRDefault="00027475" w:rsidP="000274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Знать понятие футуризма, определения средств художественной выразительности лирического произведения.</w:t>
      </w:r>
    </w:p>
    <w:p w:rsidR="00027475" w:rsidRPr="0020641D" w:rsidRDefault="00027475" w:rsidP="00BB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Уметь анализировать лирическое произведение.</w:t>
      </w:r>
    </w:p>
    <w:p w:rsidR="00027475" w:rsidRPr="0020641D" w:rsidRDefault="00027475" w:rsidP="000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Реквизит и оборудование:</w:t>
      </w:r>
    </w:p>
    <w:p w:rsidR="00027475" w:rsidRPr="0020641D" w:rsidRDefault="00027475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Сцена</w:t>
      </w:r>
      <w:r w:rsidR="00BA5531" w:rsidRPr="0020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рий урока</w:t>
      </w:r>
      <w:r w:rsidRPr="002064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7475" w:rsidRPr="0020641D" w:rsidRDefault="00800630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Презентация о В.В. Маяковском</w:t>
      </w:r>
    </w:p>
    <w:p w:rsidR="00027475" w:rsidRPr="0020641D" w:rsidRDefault="00027475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Стихотворения В.В. Маяковского;</w:t>
      </w:r>
    </w:p>
    <w:p w:rsidR="00027475" w:rsidRPr="0020641D" w:rsidRDefault="00800630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Доска, портреты поэтов-футуристов</w:t>
      </w:r>
    </w:p>
    <w:p w:rsidR="00800630" w:rsidRDefault="00800630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Сообщения о Маяковском</w:t>
      </w:r>
    </w:p>
    <w:p w:rsidR="0020641D" w:rsidRDefault="0020641D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Антураж кафе «Бродячая собака»</w:t>
      </w:r>
    </w:p>
    <w:p w:rsidR="0020641D" w:rsidRPr="0020641D" w:rsidRDefault="0020641D" w:rsidP="000274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Аудиофайлы с романсом на стихи Маяковского и чтение поэтом своих стихов</w:t>
      </w:r>
    </w:p>
    <w:p w:rsidR="00027475" w:rsidRPr="0020641D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План урока.</w:t>
      </w:r>
    </w:p>
    <w:p w:rsidR="009F00B0" w:rsidRPr="0020641D" w:rsidRDefault="009F00B0" w:rsidP="009F00B0">
      <w:pPr>
        <w:pStyle w:val="ad"/>
        <w:numPr>
          <w:ilvl w:val="0"/>
          <w:numId w:val="20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Вступление. Приветствие          2 мин</w:t>
      </w:r>
    </w:p>
    <w:p w:rsidR="009F00B0" w:rsidRPr="0020641D" w:rsidRDefault="009F00B0" w:rsidP="009F00B0">
      <w:pPr>
        <w:pStyle w:val="ad"/>
        <w:numPr>
          <w:ilvl w:val="0"/>
          <w:numId w:val="20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Цели и задачи                             1 мин</w:t>
      </w:r>
    </w:p>
    <w:p w:rsidR="009F00B0" w:rsidRPr="0020641D" w:rsidRDefault="009F00B0" w:rsidP="009F00B0">
      <w:pPr>
        <w:pStyle w:val="ad"/>
        <w:numPr>
          <w:ilvl w:val="0"/>
          <w:numId w:val="20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Работа по теме</w:t>
      </w:r>
    </w:p>
    <w:p w:rsidR="009F00B0" w:rsidRPr="0020641D" w:rsidRDefault="009F00B0" w:rsidP="009F00B0">
      <w:pPr>
        <w:pStyle w:val="ad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а)Инсценировка                           12 мин</w:t>
      </w:r>
    </w:p>
    <w:p w:rsidR="009F00B0" w:rsidRPr="0020641D" w:rsidRDefault="009F00B0" w:rsidP="009F00B0">
      <w:pPr>
        <w:pStyle w:val="ad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б)Чтение стихотворений              10 мин</w:t>
      </w:r>
    </w:p>
    <w:p w:rsidR="009F00B0" w:rsidRPr="0020641D" w:rsidRDefault="009F00B0" w:rsidP="009F00B0">
      <w:pPr>
        <w:pStyle w:val="ad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в)Прослушивание романса           5 мин</w:t>
      </w:r>
    </w:p>
    <w:p w:rsidR="009F00B0" w:rsidRPr="0020641D" w:rsidRDefault="009F00B0" w:rsidP="009F00B0">
      <w:pPr>
        <w:pStyle w:val="ad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г)Анализ стихотворения                5 мин</w:t>
      </w:r>
    </w:p>
    <w:p w:rsidR="009F00B0" w:rsidRPr="0020641D" w:rsidRDefault="009F00B0" w:rsidP="009F00B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4. Заключение(рефлексия, д/з)                5 мин</w:t>
      </w: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02747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641D" w:rsidRDefault="0020641D" w:rsidP="0020641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027475" w:rsidRPr="00027475" w:rsidRDefault="00027475" w:rsidP="00DA2FA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lastRenderedPageBreak/>
        <w:t>Ход урока</w:t>
      </w:r>
    </w:p>
    <w:p w:rsidR="004F7549" w:rsidRPr="004F7549" w:rsidRDefault="00027475" w:rsidP="00DA2FAB">
      <w:pPr>
        <w:numPr>
          <w:ilvl w:val="0"/>
          <w:numId w:val="16"/>
        </w:num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Вступительное слово.</w:t>
      </w:r>
      <w:r w:rsidR="00E83F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Приветствие.</w:t>
      </w:r>
    </w:p>
    <w:p w:rsidR="00BA5531" w:rsidRPr="0020641D" w:rsidRDefault="00282F56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Послушайте!</w:t>
      </w:r>
    </w:p>
    <w:p w:rsidR="00282F56" w:rsidRPr="0020641D" w:rsidRDefault="00282F56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поэтом познакомиться хотите?</w:t>
      </w:r>
    </w:p>
    <w:p w:rsidR="00DD7701" w:rsidRPr="0020641D" w:rsidRDefault="00DD7701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 ищите статьи критические,</w:t>
      </w:r>
    </w:p>
    <w:p w:rsidR="00DD7701" w:rsidRPr="0020641D" w:rsidRDefault="00DD7701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Биографию не читайте!</w:t>
      </w:r>
    </w:p>
    <w:p w:rsidR="00DD7701" w:rsidRPr="0020641D" w:rsidRDefault="00DD7701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Загляните, в стихи загляните,</w:t>
      </w:r>
    </w:p>
    <w:p w:rsidR="00DD7701" w:rsidRPr="0020641D" w:rsidRDefault="00DD7701" w:rsidP="00DA2FAB">
      <w:pPr>
        <w:shd w:val="clear" w:color="auto" w:fill="FFFFFF"/>
        <w:spacing w:after="0" w:line="240" w:lineRule="auto"/>
        <w:ind w:left="1333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Там узнайте:</w:t>
      </w:r>
    </w:p>
    <w:p w:rsidR="00DD7701" w:rsidRPr="0020641D" w:rsidRDefault="00DD7701" w:rsidP="00DD7701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Кто он, жил как и что любил,</w:t>
      </w:r>
    </w:p>
    <w:p w:rsidR="00DD7701" w:rsidRPr="0020641D" w:rsidRDefault="00DD7701" w:rsidP="00DD7701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Чем был в сердце серьёзно ранен,</w:t>
      </w:r>
    </w:p>
    <w:p w:rsidR="00DD7701" w:rsidRPr="0020641D" w:rsidRDefault="00DD7701" w:rsidP="00DA2FAB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Прочитайте его стихи-</w:t>
      </w:r>
      <w:r w:rsidR="00DA2F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Всё на грани.</w:t>
      </w:r>
    </w:p>
    <w:p w:rsidR="00DD7701" w:rsidRPr="0020641D" w:rsidRDefault="00DD7701" w:rsidP="00DD7701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 не верьте чужому анализу:</w:t>
      </w:r>
    </w:p>
    <w:p w:rsidR="00DD7701" w:rsidRPr="0020641D" w:rsidRDefault="00DD7701" w:rsidP="00DD7701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-Не стихи, непонятный крик!</w:t>
      </w:r>
    </w:p>
    <w:p w:rsidR="00DD7701" w:rsidRPr="0020641D" w:rsidRDefault="00DD7701" w:rsidP="00DD7701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 горлан он, поймите разницу: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Сердцем выстрадан этот стих!</w:t>
      </w:r>
    </w:p>
    <w:p w:rsidR="00800630" w:rsidRPr="0020641D" w:rsidRDefault="00800630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 вина его- боль и мука</w:t>
      </w:r>
    </w:p>
    <w:p w:rsidR="00800630" w:rsidRPr="0020641D" w:rsidRDefault="00800630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Быть у жизни иной оратором</w:t>
      </w:r>
    </w:p>
    <w:p w:rsidR="00800630" w:rsidRPr="0020641D" w:rsidRDefault="00800630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Но зато, что такое скука</w:t>
      </w:r>
    </w:p>
    <w:p w:rsidR="00800630" w:rsidRPr="0020641D" w:rsidRDefault="00800630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 него и искать не надо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Если трудно читать о дряни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 о прозаседавшихся умницах,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Как же было ему в тумане, 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 революционном дыму не запутаться?</w:t>
      </w:r>
    </w:p>
    <w:p w:rsidR="0020641D" w:rsidRPr="0020641D" w:rsidRDefault="0020641D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Кроме критики оглушительной </w:t>
      </w:r>
    </w:p>
    <w:p w:rsidR="0020641D" w:rsidRPr="0020641D" w:rsidRDefault="0020641D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Здесь иронии тонкая нить</w:t>
      </w:r>
    </w:p>
    <w:p w:rsidR="0020641D" w:rsidRPr="0020641D" w:rsidRDefault="0020641D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Да, он не был понятно-просчитанным,</w:t>
      </w:r>
    </w:p>
    <w:p w:rsidR="0020641D" w:rsidRPr="0020641D" w:rsidRDefault="0020641D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Но таким и не стоит быть!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Да! Писал и о революции!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Славил дни он кроваво-красные!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Верил – новая жизнь получится!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 напрасно…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Брать агитки его не смейте,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Все законы у славы поправ,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 любви его стих испейте,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Нежности не расплескав.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Он такие откроет дали-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Знать не каждому,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Удивления и печали</w:t>
      </w:r>
    </w:p>
    <w:p w:rsidR="00DD7701" w:rsidRPr="0020641D" w:rsidRDefault="00DD7701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Сердце жаждало.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 увидите звёзды по – новому-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Взглядом пристальным,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И для сердца уже готовый 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Жар неистовый.</w:t>
      </w:r>
    </w:p>
    <w:p w:rsidR="00DD7701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Он писал нам и чутко слушал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Строки нежные.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Значит это кому-нибудь нужно-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Быть отверженным?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Всегда для поэта краток век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Пришёл человек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 встал в историю…</w:t>
      </w:r>
    </w:p>
    <w:p w:rsidR="00A20798" w:rsidRPr="0020641D" w:rsidRDefault="00A20798" w:rsidP="00A20798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Читайте! Завидуйте! Среди всех</w:t>
      </w:r>
    </w:p>
    <w:p w:rsidR="00A20798" w:rsidRPr="0020641D" w:rsidRDefault="00A20798" w:rsidP="00DA2FAB">
      <w:pPr>
        <w:shd w:val="clear" w:color="auto" w:fill="FFFFFF"/>
        <w:spacing w:after="0" w:line="240" w:lineRule="auto"/>
        <w:ind w:left="1333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Стоило жить</w:t>
      </w:r>
      <w:r w:rsidR="00DA2FA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. </w:t>
      </w:r>
      <w:r w:rsidRPr="002064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 писать ему – стоило!!!</w:t>
      </w:r>
    </w:p>
    <w:p w:rsidR="004F7549" w:rsidRDefault="004F7549" w:rsidP="004F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Цели и задачи урока</w:t>
      </w:r>
    </w:p>
    <w:p w:rsidR="004F7549" w:rsidRDefault="004F7549" w:rsidP="004F7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4"/>
          <w:lang w:eastAsia="ru-RU"/>
        </w:rPr>
      </w:pPr>
      <w:r w:rsidRPr="004F7549">
        <w:rPr>
          <w:rFonts w:ascii="Times New Roman" w:eastAsia="Times New Roman" w:hAnsi="Times New Roman" w:cs="Times New Roman"/>
          <w:bCs/>
          <w:color w:val="212121"/>
          <w:sz w:val="28"/>
          <w:szCs w:val="24"/>
          <w:lang w:eastAsia="ru-RU"/>
        </w:rPr>
        <w:t>-Назовите имя этого поэта (Маяковский)</w:t>
      </w:r>
    </w:p>
    <w:p w:rsidR="004F7549" w:rsidRPr="004F7549" w:rsidRDefault="004F7549" w:rsidP="004F7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4"/>
          <w:lang w:eastAsia="ru-RU"/>
        </w:rPr>
        <w:t>-Кто это? И стало быть тема нашего урока…Футуризм В.В. Маяковского</w:t>
      </w:r>
    </w:p>
    <w:p w:rsidR="00A20798" w:rsidRPr="00A20798" w:rsidRDefault="00A20798" w:rsidP="00A207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A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поэзии XX века В.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Маяковскому принадлежит исключительная роль.  Он вошел в литературу как поэт-трибун, как «агитатор».</w:t>
      </w:r>
    </w:p>
    <w:p w:rsidR="00027475" w:rsidRPr="00E83F74" w:rsidRDefault="00A20798" w:rsidP="00A207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A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прожил сложную жизнь. Он мог идти напролом, обладая ясными, осознанными целями, и в то же время был человеком легко ранимым.</w:t>
      </w:r>
      <w:r w:rsidR="00E83F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83F74" w:rsidRPr="00E83F74">
        <w:rPr>
          <w:rFonts w:ascii="Times New Roman" w:eastAsia="Times New Roman" w:hAnsi="Times New Roman" w:cs="Times New Roman"/>
          <w:color w:val="212121"/>
          <w:sz w:val="32"/>
          <w:szCs w:val="24"/>
          <w:lang w:eastAsia="ru-RU"/>
        </w:rPr>
        <w:t>П</w:t>
      </w:r>
      <w:r w:rsidR="00027475" w:rsidRPr="00E83F74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очему-то именно имя Владимира Мая</w:t>
      </w:r>
      <w:r w:rsidR="004F23AD" w:rsidRPr="00E83F74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ковского вызывает в сознании люд</w:t>
      </w:r>
      <w:r w:rsidR="00027475" w:rsidRPr="00E83F74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ей в первую очеред</w:t>
      </w:r>
      <w:r w:rsidR="00E83F74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ь протест. </w:t>
      </w:r>
      <w:r w:rsidR="00E83F74" w:rsidRPr="004F7549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Поэтому задача нашего урока</w:t>
      </w:r>
      <w:r w:rsidR="008B7A72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- не просто ещё раз обратиться к творчеству удивительного поэта, а попытаться</w:t>
      </w:r>
      <w:r w:rsidR="00027475" w:rsidRPr="00E83F74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понять его самого, а через понимание личности понять его стихотворения.</w:t>
      </w:r>
    </w:p>
    <w:p w:rsidR="00027475" w:rsidRDefault="00027475" w:rsidP="00027475">
      <w:pPr>
        <w:shd w:val="clear" w:color="auto" w:fill="FFFFFF"/>
        <w:spacing w:before="200"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="004F7549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="004F75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 </w:t>
      </w:r>
      <w:r w:rsidR="00653A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</w:t>
      </w:r>
      <w:r w:rsidR="004F75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абота</w:t>
      </w:r>
      <w:r w:rsidR="00653A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по теме урока</w:t>
      </w:r>
    </w:p>
    <w:p w:rsidR="004F7549" w:rsidRPr="00027475" w:rsidRDefault="004C0A34" w:rsidP="00027475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  <w:t>1)Инсценировка «Кафе «Бродячая собака»</w:t>
      </w:r>
    </w:p>
    <w:p w:rsidR="008B7A72" w:rsidRPr="00DA2FAB" w:rsidRDefault="008B7A72" w:rsidP="0046239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Преподава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тель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r w:rsidR="00027475" w:rsidRPr="00DA2FAB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 xml:space="preserve">Осенней ночью 1912г. на Сретенском бульваре в Москве прогуливались двое: коренастый, плотный мужчина лет тридцати и высокий, худой, неважно одетый молодой человек. Они о чем-то спорили. </w:t>
      </w:r>
    </w:p>
    <w:p w:rsidR="004C0A34" w:rsidRPr="004C0A34" w:rsidRDefault="004C0A34" w:rsidP="0046239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C0A3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Маяковский</w:t>
      </w:r>
    </w:p>
    <w:p w:rsidR="00DA2FAB" w:rsidRDefault="00462393" w:rsidP="00DA2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Слушайте,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товарищи потомки,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агитатора,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горлана-главаря.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Заглуша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поэзии потоки,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я шагну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через лирические томики,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как живой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с живыми говоря.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И, возможно, скажет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ваш ученый,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кроя эрудицией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вопросов рой,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что жил-де такой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певец кипяченой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и ярый враг воды сырой.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Профессор.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снимите очки-велосипед!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Я сам расскажу</w:t>
      </w:r>
      <w:r w:rsidR="00BB5C62"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t xml:space="preserve"> </w:t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о времени</w:t>
      </w:r>
      <w:r w:rsidRPr="00DA2FAB"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  <w:br/>
      </w:r>
      <w:r w:rsidRPr="00DA2FAB">
        <w:rPr>
          <w:rFonts w:ascii="Times New Roman" w:eastAsia="Times New Roman" w:hAnsi="Times New Roman" w:cs="Times New Roman"/>
          <w:iCs/>
          <w:color w:val="212121"/>
          <w:sz w:val="28"/>
          <w:szCs w:val="24"/>
          <w:lang w:eastAsia="ru-RU"/>
        </w:rPr>
        <w:t>и о себе.</w:t>
      </w:r>
    </w:p>
    <w:p w:rsidR="00027475" w:rsidRPr="00DA2FAB" w:rsidRDefault="004C0A34" w:rsidP="00DA2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24"/>
          <w:lang w:eastAsia="ru-RU"/>
        </w:rPr>
      </w:pPr>
      <w:r w:rsidRPr="004C0A3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Давид Бурлюк</w:t>
      </w:r>
      <w:r w:rsidRPr="00DA2FAB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:</w:t>
      </w:r>
      <w:r w:rsidR="00027475" w:rsidRPr="00DA2FAB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Pr="00DA2FAB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Да это же вы сами написали! </w:t>
      </w:r>
      <w:r w:rsidR="00027475" w:rsidRPr="00DA2FAB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Да вы же гениальный поэт.</w:t>
      </w:r>
    </w:p>
    <w:p w:rsidR="00DA2FAB" w:rsidRDefault="00DA2FAB" w:rsidP="00DA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4C0A34" w:rsidRPr="00DA2FAB" w:rsidRDefault="004C0A34" w:rsidP="00DA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Преподаватель:</w:t>
      </w:r>
    </w:p>
    <w:p w:rsidR="00027475" w:rsidRPr="00DA2FAB" w:rsidRDefault="00027475" w:rsidP="00BB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12121"/>
          <w:sz w:val="28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Утром следующего дня молодой человек - Владимир Маяковский - был публично объявлен гениальным. "Пришлось писать". И тогда появилось "первое профессиональное" стихотворение "Ночь", потом - "Утро". Спутником Маяковского был Давид Бурлюк.</w:t>
      </w:r>
    </w:p>
    <w:p w:rsidR="00027475" w:rsidRPr="00DA2FAB" w:rsidRDefault="00027475" w:rsidP="00BB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12121"/>
          <w:sz w:val="28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А 17 ноября в артистическом подвале "Бродячая собака" состоялось первое публичное выступление Маяковского с чтением стихотворений.</w:t>
      </w:r>
    </w:p>
    <w:p w:rsidR="00DA2FAB" w:rsidRPr="00DA2FAB" w:rsidRDefault="00027475" w:rsidP="00DA2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12121"/>
          <w:sz w:val="28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lastRenderedPageBreak/>
        <w:t>Давайте заглянем в этот артистический подвал, где уже не в первый раз шокирует своими стихами поэт Владимир Маяковский.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класс входят </w:t>
      </w:r>
      <w:r w:rsidR="008B7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две дам</w:t>
      </w: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ы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Дорогая, вы слышали про какое-то новое течение, футуризм, кажется?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О, это чрезвычайно интересно!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Признаться, я ничего не вижу в этом интересного. Это просто какой</w:t>
      </w:r>
      <w:r w:rsidR="00A57B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-то балаган! И зачем они перевернул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рояль?! Ничего не понимаю.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Сядемте. Надеюсь, сегодня вы все поймете.</w:t>
      </w:r>
    </w:p>
    <w:p w:rsidR="00027475" w:rsidRDefault="00A57BFB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(Студент</w:t>
      </w:r>
      <w:r w:rsidR="00027475"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делает небольшое сообщение о футуризме как литературном течении)</w:t>
      </w:r>
    </w:p>
    <w:p w:rsidR="00462393" w:rsidRDefault="00462393" w:rsidP="00462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Футуризм – это молодость мира и его возглавлять молодым!!</w:t>
      </w:r>
    </w:p>
    <w:p w:rsidR="00462393" w:rsidRPr="00E26378" w:rsidRDefault="00462393" w:rsidP="00462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аступает новая эпоха, а значит  и искусство тоже должно быть новым.</w:t>
      </w:r>
    </w:p>
    <w:p w:rsidR="00462393" w:rsidRPr="00E26378" w:rsidRDefault="00462393" w:rsidP="00462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Футуризм как течение в искусстве возник в Италии. Его основоположником является итальянский поэт </w:t>
      </w:r>
      <w:r w:rsidRPr="00E2637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hyperlink r:id="rId9" w:history="1">
        <w:r w:rsidRPr="00E26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Филиппо Маринетти</w:t>
        </w:r>
      </w:hyperlink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 течения - это</w:t>
      </w:r>
    </w:p>
    <w:p w:rsidR="00462393" w:rsidRPr="00E26378" w:rsidRDefault="00462393" w:rsidP="00462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отрицание всех достижений традиционной культуры (литературы, живописи, музыки, моральных норм и традиц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ий). Мы призываем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«сбросить Пушкина, Достоевского, Толстого с парохода современности».</w:t>
      </w:r>
    </w:p>
    <w:p w:rsidR="00462393" w:rsidRPr="00E26378" w:rsidRDefault="00462393" w:rsidP="00462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новое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скусство – искусство будущего. Нужно экспериментировать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представление об искусстве </w:t>
      </w:r>
    </w:p>
    <w:p w:rsidR="008B7A72" w:rsidRPr="00B951DB" w:rsidRDefault="00462393" w:rsidP="004C0A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русские футуристы, называем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единственн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поэтами будущего, на своих вечерах мы высмеиваем</w:t>
      </w:r>
      <w:r w:rsidRPr="00E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пошлость, мещанство, обывательское отношение к жизни. </w:t>
      </w:r>
    </w:p>
    <w:p w:rsidR="00027475" w:rsidRPr="00027475" w:rsidRDefault="004C0A34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Д.Бурлюк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 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Маяковский! Друзья, 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Маяковский.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Входит Маяковский.</w:t>
      </w:r>
    </w:p>
    <w:p w:rsidR="00027475" w:rsidRPr="00027475" w:rsidRDefault="008B7A72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 дам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 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 это гениальный поэт?! Пугало какое-то.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 (встает перед публикой):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Милостивые государыни и милостивые государи! Я - нахал, для которого высшее удовольствие ввалиться, напялив желтую кофту, в сборище людей, благородно берегущих под чинными сюртуками, фраками и пиджаками скромность и приличие.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- циник, от одного взгляда ко</w:t>
      </w:r>
      <w:r w:rsidR="00A57B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торого на платье 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надолго остаются сальные пятна величиною п</w:t>
      </w:r>
      <w:r w:rsidR="00A57B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риблизительно с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тарелку.</w:t>
      </w:r>
    </w:p>
    <w:p w:rsidR="00027475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-Владимир Владимирович Маяковский, молодой человек двадцати двух лет.</w:t>
      </w:r>
    </w:p>
    <w:p w:rsidR="00A57BFB" w:rsidRPr="00027475" w:rsidRDefault="00A57BFB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Может вы знаете обо мне больше? Так расскажите!</w:t>
      </w:r>
    </w:p>
    <w:p w:rsidR="00027475" w:rsidRPr="00DA2FAB" w:rsidRDefault="00A57BFB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lastRenderedPageBreak/>
        <w:t>(Презентация студента о Маяковском с пояснениями)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Реплика и</w:t>
      </w:r>
      <w:r w:rsidR="00A57B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 зала (любой студент</w:t>
      </w: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Убедительно просим, продекламируйте любое свое стихотворение.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Я не декламирую, а читаю. Причем, я хочу, чтобы меня слушали не только вы, но и будущи</w:t>
      </w:r>
      <w:r w:rsidR="00A57B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поколения. 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(Звучит стихотворение "Послушайте!" в исполнении автора).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теперь я отвечу на все ваши вопросы.</w:t>
      </w:r>
    </w:p>
    <w:p w:rsidR="00027475" w:rsidRPr="00027475" w:rsidRDefault="00A57BFB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(студенты</w:t>
      </w:r>
      <w:r w:rsidR="00027475"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задают вопросы, подготовленные заранее)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="00DA2F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А зачем вы рояль переверну</w:t>
      </w:r>
      <w:r w:rsidR="008B7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 вверх ногами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Потерпите до конца, узнаете.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Как вы себя чувствуете в русской литературе?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Ничего, не жмет.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Маяковский, почему вы себя так хвалите?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="008B7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Мой коллега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Шекспир всегда советовал: говори о себе только хорошее, плохое о тебе скажут твои друзья.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IV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Почему вы все пишете о недостатках, о грязи, а не пишете о прекрасном, о розах?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Я не могу не писать о грязи, об отрицательном, потому что в жизни еще очень много дряни. Я помогаю выметать дрянь эту. Уберем дрянь, расцветут розы, напишу о них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Маяковский, ваши стихи не волнуют, не греют, не заражают.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Мои стихи не море, не печка и не чума.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Маяковский, ваши стихи неприятно слушать, хочется уйти с вечера!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качестве моих стихов мне говорить неудобно, но знаю, что с моих вечеров еще никто не уходил.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Ваши стихи мне непонятны.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Ничего, ваши дети их поймут.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Нет, и мои дети их не поймут.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почему вы так убеждены, что дети ваши пойдут в вас? Может быть, у них мама умнее, а они будут похожи на нее?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VIII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Пушкин понятнее вас.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Пушкина читают сто лет. Не успел еще ребенок родиться, а ему уже читают "Евгения Онегина". Но современники говорили, что от чтения Пушкина скулы болят. До того трудным казался тогда его язык. В наше время, конечно, приятно его почит</w:t>
      </w:r>
      <w:r w:rsidR="00A57B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ать - нет слов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 не следует впадать в крайности и читать только его. Я лично очень люблю Пушкина.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IX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А часто ли вы заглядываете в Пушкина?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Никогда не заглядываю. Пушкина я знаю наизусть.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X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Уверены ли вы в том, что ваше творчество доступно массе?</w:t>
      </w:r>
    </w:p>
    <w:p w:rsidR="00027475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всем доступно. Еще далеко не все привыкли к стихам. Но если стихи будут внимательно читать и, как полагается, по нескольку раз, то через 15 лет они будут доступны почти всем, а это будет большим достижением.</w:t>
      </w:r>
    </w:p>
    <w:p w:rsidR="00B951DB" w:rsidRPr="004F48F5" w:rsidRDefault="008B7A72" w:rsidP="00B951DB">
      <w:pPr>
        <w:pStyle w:val="a4"/>
        <w:spacing w:before="0" w:beforeAutospacing="0" w:after="240" w:afterAutospacing="0"/>
        <w:rPr>
          <w:color w:val="000000"/>
        </w:rPr>
      </w:pPr>
      <w:r w:rsidRPr="00027475">
        <w:rPr>
          <w:b/>
          <w:bCs/>
          <w:color w:val="212121"/>
        </w:rPr>
        <w:t>XI</w:t>
      </w:r>
      <w:r w:rsidRPr="004F48F5">
        <w:rPr>
          <w:color w:val="000000"/>
        </w:rPr>
        <w:t xml:space="preserve"> </w:t>
      </w:r>
      <w:r w:rsidR="00B951DB" w:rsidRPr="004F48F5">
        <w:rPr>
          <w:color w:val="000000"/>
        </w:rPr>
        <w:t>-Маяковский, зачем Вы носите кольцо на пальце? Оно Вам не к лицу.</w:t>
      </w:r>
    </w:p>
    <w:p w:rsidR="00B951DB" w:rsidRPr="004F48F5" w:rsidRDefault="008B7A72" w:rsidP="004F48F5">
      <w:pPr>
        <w:pStyle w:val="a4"/>
        <w:spacing w:before="0" w:beforeAutospacing="0" w:after="240" w:afterAutospacing="0"/>
        <w:rPr>
          <w:color w:val="000000"/>
        </w:rPr>
      </w:pPr>
      <w:r w:rsidRPr="00027475">
        <w:rPr>
          <w:b/>
          <w:bCs/>
          <w:color w:val="212121"/>
        </w:rPr>
        <w:t>Маяковский:</w:t>
      </w:r>
      <w:r w:rsidR="00DA2FAB">
        <w:rPr>
          <w:b/>
          <w:bCs/>
          <w:color w:val="212121"/>
        </w:rPr>
        <w:t xml:space="preserve"> </w:t>
      </w:r>
      <w:r w:rsidR="00B951DB" w:rsidRPr="004F48F5">
        <w:rPr>
          <w:color w:val="000000"/>
        </w:rPr>
        <w:t>Вот потому, что не к лицу, и ношу его на пальце, а не на носу.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XI</w:t>
      </w:r>
      <w:r w:rsidR="008B7A72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Вы придаете большое значение личному чтению своих стихов. После вашего чтения стихи становятся понятнее. А после вашей смер</w:t>
      </w:r>
      <w:r w:rsidR="008B7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 как быть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желающим прочитать ваши стихи?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беспокойтесь, сами разберутся. Стихи читаются не только вслух. Одно из свойств моих стихов, безусловно, будет утрачено, но останется над чем подумать и поломать голову потомкам.</w:t>
      </w:r>
    </w:p>
    <w:p w:rsidR="00027475" w:rsidRPr="00027475" w:rsidRDefault="00027475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XII</w:t>
      </w:r>
      <w:r w:rsidR="008B7A72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А все же, Маяковский, кто будет читать ваши стихи после вашей смерти?</w:t>
      </w:r>
    </w:p>
    <w:p w:rsidR="00027475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Вы. А если не вы, то ваши дети. Я верю, "мой стих громаду гор пробьет", и я буду беседовать с грядущим поколением, "как живой с живыми говоря".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Ну, на остальные вопросы ответить не успею. Приходите за ответами через 100 лет.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Позвол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ьте, но зачем же вы рояль переворачива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ли?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 -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 чтобы заинтересовать вас и заставить высидеть всех до конца нашего вечера.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XIV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Маяковский! Вы что, полагаете, что мы все идиоты?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Маяковский: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Ну что вы! Почему все? Пока я вижу перед собой только одного Всего хорошего. (уходит)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Диалог двух дам</w:t>
      </w: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I - 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Нет, это просто неслыханная наглость, хулиганство! Да он отъявленный хулиган. Что он себе позволяет?!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Милая, вы его совсем не знаете. Публика, знающая его только по выступлениям, понятия о нем не имеет. В жизни это совсем другой человек. В сущности, он очень застенчивый. Скандалист на эстраде, он в жизни самый скромный человек из всех наших писателей. Говорят, он очень боится одиночества, и поэтому много выступает, всегда стремится быть на людях. Слышала, что он тяжело пережил любовную драму. Влюбился с первого взгляда в молодую девушку и даже посвятил ей целую поэму.</w:t>
      </w:r>
    </w:p>
    <w:p w:rsidR="00A107BE" w:rsidRPr="00027475" w:rsidRDefault="00A107BE" w:rsidP="00A107BE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 женщина</w:t>
      </w:r>
      <w:r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Да вы что! Я слышала, что он посвятил ее женщине, причем замужней. Лилия Брик, так, кажется, ее зовут.</w:t>
      </w:r>
    </w:p>
    <w:p w:rsidR="00A107BE" w:rsidRPr="00DA2FAB" w:rsidRDefault="00A107BE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A2FA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(студенты делают несколько сообщений о любимых женщинах В.Маяковского)</w:t>
      </w:r>
    </w:p>
    <w:p w:rsidR="00E84763" w:rsidRPr="00027475" w:rsidRDefault="00E84763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Чтение и анализ лирических произведений</w:t>
      </w:r>
    </w:p>
    <w:p w:rsidR="00027475" w:rsidRPr="00027475" w:rsidRDefault="00E84763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Преподава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тель:</w:t>
      </w:r>
      <w:r w:rsidR="00A107B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Знакомство с поэтом невозможно без чтения его стихов, давайте </w:t>
      </w:r>
      <w:r w:rsidR="0066336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прочтём самые интересные</w:t>
      </w:r>
    </w:p>
    <w:p w:rsidR="00027475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(учащи</w:t>
      </w:r>
      <w:r w:rsidR="00E8476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еся читают стихотворения </w:t>
      </w:r>
      <w:r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Маяковского: "Ничего не </w:t>
      </w:r>
      <w:r w:rsidR="00E8476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понимают", «Левый марш», «Письмо товарищу Кострову о сущности любви», «Письмо Татьяне Яковлевой»</w:t>
      </w:r>
      <w:r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.)</w:t>
      </w:r>
    </w:p>
    <w:p w:rsidR="00653A6E" w:rsidRDefault="00653A6E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-О чём стихотворение? Чего хочет автор? Что значит хвойный? А был какой?</w:t>
      </w:r>
    </w:p>
    <w:p w:rsidR="00E84763" w:rsidRPr="00027475" w:rsidRDefault="00E84763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3)Прослушивание записи романса на стихотворение Маяковского</w:t>
      </w:r>
    </w:p>
    <w:p w:rsidR="00027475" w:rsidRPr="00027475" w:rsidRDefault="00E84763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Преподава</w:t>
      </w:r>
      <w:r w:rsidR="00027475"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тель: 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 заметили, что читать 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хотворения Маяковского непрост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о. Вы говорите, что в них нет рифмы, мелодии. "С самого раннего детства я не любил поэтичность" - говорит поэт. Он считал, что мелодичность не нужна - необходим ритмичный стих. "Сначала у меня возникает ритм стихотворения, а потом уже оно само". Но, несмотря на отсутствие мелодичности, на стихи Маяковского написаны романсы,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один из которых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мы сейчас и послушаем.</w:t>
      </w:r>
    </w:p>
    <w:p w:rsidR="00027475" w:rsidRDefault="00BB5C62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(в записи звучи</w:t>
      </w:r>
      <w:r w:rsidR="00E8476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т романс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на стихи Маяковского в исп</w:t>
      </w:r>
      <w:r w:rsidR="00DA2FA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олнении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группы «Сплин»</w:t>
      </w:r>
      <w:r w:rsidR="00027475"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)</w:t>
      </w:r>
    </w:p>
    <w:p w:rsidR="00653A6E" w:rsidRPr="00653A6E" w:rsidRDefault="00653A6E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-Понравился ли вам романс? Музыка изменила стихотворение? Идёт ли Маяковскому мелодичность?</w:t>
      </w:r>
    </w:p>
    <w:p w:rsidR="00E84763" w:rsidRDefault="00E84763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4) Анализ стихотворения «А вы могли бы?»</w:t>
      </w:r>
    </w:p>
    <w:p w:rsidR="00E84763" w:rsidRDefault="00E84763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Звучит запись стихотворения в исполнении Маяковского</w:t>
      </w:r>
    </w:p>
    <w:p w:rsidR="00E84763" w:rsidRPr="00E84763" w:rsidRDefault="00E84763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-О чем это стихотворение?</w:t>
      </w:r>
      <w:r w:rsidR="0010554C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(о поэтическом творчестве)</w:t>
      </w:r>
    </w:p>
    <w:p w:rsidR="00E84763" w:rsidRDefault="00E84763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-</w:t>
      </w:r>
      <w:r w:rsidR="00B951DB" w:rsidRPr="00E84763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Как построено это стихотворение?</w:t>
      </w:r>
      <w:r w:rsidR="00B951DB"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(Стихотворение постр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оено на смелых сопоставлениях).</w:t>
      </w:r>
    </w:p>
    <w:p w:rsidR="00E84763" w:rsidRDefault="00E84763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-Найдите их, назовите</w:t>
      </w:r>
    </w:p>
    <w:p w:rsidR="00B951DB" w:rsidRPr="002323A6" w:rsidRDefault="00E84763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B951DB" w:rsidRPr="00E84763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Какова их роль в произведении</w:t>
      </w:r>
      <w:r w:rsidR="00B951DB" w:rsidRPr="002323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="00B951DB"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раскрытии его идейного содержания)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 показал на </w:t>
      </w:r>
      <w:r w:rsidRPr="002323A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блюде студня 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косые скулы океана»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«На чешуе </w:t>
      </w:r>
      <w:r w:rsidRPr="002323A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жестяной рыбы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прочел я з</w:t>
      </w:r>
      <w:r w:rsidRPr="002323A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овы новых губ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B951DB" w:rsidRPr="002323A6" w:rsidRDefault="00B951DB" w:rsidP="00B951D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Чем необычны эти сопоставления?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(Эти сопоставления необычны, даже парадоксальны, но чем необычнее эти сопоставления, тем ярче подчеркивают они контрастность сугубо будничного, прозаичного прошлого и мечты поэта, устремленной к прекрасному «океану» жизни).</w:t>
      </w:r>
    </w:p>
    <w:p w:rsidR="00B951DB" w:rsidRPr="002323A6" w:rsidRDefault="00B951DB" w:rsidP="00B951D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Попробуйте определить главную тему творчества поэта?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уже в одном из первых стихов Маяковского намечена главная тема его творчества: «Я» и «Мир» - главное «Я» поэта... А мир — это те, кто никогда не поймет поэта, кто навсегда окажется в плену пошлости жизни,</w:t>
      </w:r>
      <w:r w:rsidR="00105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не хочет мечтать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951DB" w:rsidRPr="002323A6" w:rsidRDefault="00B951DB" w:rsidP="00B951D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Где в стихотворении звучит противопоставление поэтической чуткости и эстетической глухоты? 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Звучит в последних строчках: А вы</w:t>
      </w:r>
    </w:p>
    <w:p w:rsidR="00B951DB" w:rsidRPr="002323A6" w:rsidRDefault="0010554C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Ноктюрн сыграть Могли бы </w:t>
      </w:r>
      <w:r w:rsidR="00B951DB"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флейте водосточных труб?)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Словарная работа 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Ноктюрн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небольшое лирическое музыкальное произведение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Студень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желе, холодец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такое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будни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Какое слово встречается в тексте три раза?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(местоимение «я»).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Какое местоимение противопоставляется местоимению «я»?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(вы).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Давайте предположим, какие слова определяют жизненную позицию героя?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(краска, ноктюрн, флейта – творческие). А позицию «вы»? (карта, блюдо, студень – бытовые.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взаимодействуют лирический герой и будни? (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Героя не устраивает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будничная, заурядная, наполненная ежедневной суетой, знакомая до мелочей, однообразная жизнь. Его манит к себе неизведанное, масштабное,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неоткрытое.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Кстати, при всей фантастичности нарисованная В. Маяковским картина перекликается с вполне реальной историей, которая произошла несколько десятилетий спустя с другим русским поэтом. Он заканчивал вуз, чтобы получить техническую специальность. Целую ночь он корпел над чертежами для дипломной работы, а под утро залил тушью готовые чертежи. Он ушёл из вуза и стал великим актёром и поэтом. Этим человеком был Владимир Высоцкий </w:t>
      </w: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951DB" w:rsidRPr="002323A6" w:rsidRDefault="00B951DB" w:rsidP="00B95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 чем состоит конфликт поэта с окружающим миром? </w:t>
      </w:r>
    </w:p>
    <w:p w:rsidR="00B951DB" w:rsidRPr="00663369" w:rsidRDefault="00B951DB" w:rsidP="006633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3A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(Окружающий поэта-футуриста мир не соответствует его представлениям. Он, во-первых, будничный. Героя окружают пошлые предметы быта, «блюдо-студня» из их числа, эта еда фигурирует как мещанская в поэзии Маяковского. Поэт-футурист, в отличие от символиста или романтика, не уходит в мир мечты. Он пытается окружающий мир преобразовать).</w:t>
      </w:r>
    </w:p>
    <w:p w:rsidR="00663369" w:rsidRDefault="00027475" w:rsidP="00663369">
      <w:pPr>
        <w:shd w:val="clear" w:color="auto" w:fill="FFFFFF"/>
        <w:spacing w:before="200"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IV.  Заключение.</w:t>
      </w:r>
    </w:p>
    <w:p w:rsidR="00663369" w:rsidRDefault="00663369" w:rsidP="00663369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1)Слово преподавателя</w:t>
      </w:r>
    </w:p>
    <w:p w:rsidR="00027475" w:rsidRDefault="00663369" w:rsidP="00663369">
      <w:pPr>
        <w:shd w:val="clear" w:color="auto" w:fill="FFFFFF"/>
        <w:spacing w:before="200" w:after="0" w:line="276" w:lineRule="atLeast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-На сегодня мы прощаемся с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Маяковским,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Маяковским - футуристом. Он</w:t>
      </w:r>
      <w:r w:rsidR="00027475" w:rsidRPr="0002747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попытался "шагнуть через лирические томики" и "сам рассказать нам о времени и о себе". Ему это удалось?</w:t>
      </w:r>
    </w:p>
    <w:p w:rsidR="00663369" w:rsidRPr="00663369" w:rsidRDefault="00663369" w:rsidP="00663369">
      <w:pPr>
        <w:shd w:val="clear" w:color="auto" w:fill="FFFFFF"/>
        <w:spacing w:before="200" w:after="0" w:line="276" w:lineRule="atLeast"/>
        <w:outlineLvl w:val="2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66336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Рефлексия</w:t>
      </w:r>
    </w:p>
    <w:p w:rsidR="00663369" w:rsidRDefault="00663369" w:rsidP="00663369">
      <w:pPr>
        <w:shd w:val="clear" w:color="auto" w:fill="FFFFFF"/>
        <w:spacing w:before="200" w:after="0" w:line="276" w:lineRule="atLeast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-Чем запомнится вам поэт? Чем поразил? Удивил?</w:t>
      </w:r>
    </w:p>
    <w:p w:rsidR="00663369" w:rsidRPr="00663369" w:rsidRDefault="00663369" w:rsidP="00663369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-Изменилось ли ваше мнение о Маяковском?</w:t>
      </w:r>
    </w:p>
    <w:p w:rsidR="00027475" w:rsidRDefault="00027475" w:rsidP="0002747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(учащиеся высказываются, изменилось ли их мнение о Маяковском, что поразило, что привлекло внимание)</w:t>
      </w:r>
    </w:p>
    <w:p w:rsidR="00653A6E" w:rsidRPr="00027475" w:rsidRDefault="00653A6E" w:rsidP="00027475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lastRenderedPageBreak/>
        <w:t>Оценки</w:t>
      </w:r>
    </w:p>
    <w:p w:rsidR="00027475" w:rsidRPr="0010554C" w:rsidRDefault="00027475" w:rsidP="0010554C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 w:rsidRPr="000274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V.  Домашнее задание:</w:t>
      </w:r>
      <w:r w:rsidR="0010554C"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BB5C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Выучить наизусть одно из любимых стихотворений Маяковского</w:t>
      </w:r>
    </w:p>
    <w:sectPr w:rsidR="00027475" w:rsidRPr="001055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DF" w:rsidRDefault="00474ADF" w:rsidP="00BB5C62">
      <w:pPr>
        <w:spacing w:after="0" w:line="240" w:lineRule="auto"/>
      </w:pPr>
      <w:r>
        <w:separator/>
      </w:r>
    </w:p>
  </w:endnote>
  <w:endnote w:type="continuationSeparator" w:id="0">
    <w:p w:rsidR="00474ADF" w:rsidRDefault="00474ADF" w:rsidP="00BB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89830"/>
      <w:docPartObj>
        <w:docPartGallery w:val="Page Numbers (Bottom of Page)"/>
        <w:docPartUnique/>
      </w:docPartObj>
    </w:sdtPr>
    <w:sdtEndPr/>
    <w:sdtContent>
      <w:p w:rsidR="00BB5C62" w:rsidRDefault="00BB5C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FD">
          <w:rPr>
            <w:noProof/>
          </w:rPr>
          <w:t>1</w:t>
        </w:r>
        <w:r>
          <w:fldChar w:fldCharType="end"/>
        </w:r>
      </w:p>
    </w:sdtContent>
  </w:sdt>
  <w:p w:rsidR="00BB5C62" w:rsidRDefault="00BB5C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DF" w:rsidRDefault="00474ADF" w:rsidP="00BB5C62">
      <w:pPr>
        <w:spacing w:after="0" w:line="240" w:lineRule="auto"/>
      </w:pPr>
      <w:r>
        <w:separator/>
      </w:r>
    </w:p>
  </w:footnote>
  <w:footnote w:type="continuationSeparator" w:id="0">
    <w:p w:rsidR="00474ADF" w:rsidRDefault="00474ADF" w:rsidP="00BB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AF0"/>
    <w:multiLevelType w:val="multilevel"/>
    <w:tmpl w:val="401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952"/>
    <w:multiLevelType w:val="multilevel"/>
    <w:tmpl w:val="36304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337E7E"/>
    <w:multiLevelType w:val="multilevel"/>
    <w:tmpl w:val="ED24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52A3B"/>
    <w:multiLevelType w:val="multilevel"/>
    <w:tmpl w:val="C25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765"/>
    <w:multiLevelType w:val="multilevel"/>
    <w:tmpl w:val="45B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C57A8"/>
    <w:multiLevelType w:val="multilevel"/>
    <w:tmpl w:val="105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55BCC"/>
    <w:multiLevelType w:val="multilevel"/>
    <w:tmpl w:val="CCA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B4F7F"/>
    <w:multiLevelType w:val="multilevel"/>
    <w:tmpl w:val="F17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6630B"/>
    <w:multiLevelType w:val="multilevel"/>
    <w:tmpl w:val="CB5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E56E2"/>
    <w:multiLevelType w:val="multilevel"/>
    <w:tmpl w:val="ED24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F46F3"/>
    <w:multiLevelType w:val="multilevel"/>
    <w:tmpl w:val="2D4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B406E4"/>
    <w:multiLevelType w:val="multilevel"/>
    <w:tmpl w:val="220A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B5119"/>
    <w:multiLevelType w:val="multilevel"/>
    <w:tmpl w:val="CB5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51FF5"/>
    <w:multiLevelType w:val="multilevel"/>
    <w:tmpl w:val="775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F57675"/>
    <w:multiLevelType w:val="multilevel"/>
    <w:tmpl w:val="7F2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6F34AC"/>
    <w:multiLevelType w:val="multilevel"/>
    <w:tmpl w:val="F3F6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65A52"/>
    <w:multiLevelType w:val="hybridMultilevel"/>
    <w:tmpl w:val="6B4CD718"/>
    <w:lvl w:ilvl="0" w:tplc="D4FE9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01D6"/>
    <w:multiLevelType w:val="multilevel"/>
    <w:tmpl w:val="2342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4497D"/>
    <w:multiLevelType w:val="multilevel"/>
    <w:tmpl w:val="013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F05C21"/>
    <w:multiLevelType w:val="multilevel"/>
    <w:tmpl w:val="2A86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19"/>
  </w:num>
  <w:num w:numId="16">
    <w:abstractNumId w:val="1"/>
  </w:num>
  <w:num w:numId="17">
    <w:abstractNumId w:val="3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8"/>
    <w:rsid w:val="00027475"/>
    <w:rsid w:val="0010554C"/>
    <w:rsid w:val="00172201"/>
    <w:rsid w:val="0020496D"/>
    <w:rsid w:val="0020641D"/>
    <w:rsid w:val="002323A6"/>
    <w:rsid w:val="00282F56"/>
    <w:rsid w:val="003214F8"/>
    <w:rsid w:val="003777FD"/>
    <w:rsid w:val="00462393"/>
    <w:rsid w:val="00474ADF"/>
    <w:rsid w:val="004C0A34"/>
    <w:rsid w:val="004F23AD"/>
    <w:rsid w:val="004F48F5"/>
    <w:rsid w:val="004F7549"/>
    <w:rsid w:val="00653A6E"/>
    <w:rsid w:val="00663369"/>
    <w:rsid w:val="007B2097"/>
    <w:rsid w:val="00800630"/>
    <w:rsid w:val="00842FE5"/>
    <w:rsid w:val="008B7A72"/>
    <w:rsid w:val="00915001"/>
    <w:rsid w:val="009F00B0"/>
    <w:rsid w:val="00A107BE"/>
    <w:rsid w:val="00A20798"/>
    <w:rsid w:val="00A57BFB"/>
    <w:rsid w:val="00B951DB"/>
    <w:rsid w:val="00BA5531"/>
    <w:rsid w:val="00BB5C62"/>
    <w:rsid w:val="00CE36E1"/>
    <w:rsid w:val="00DA2FAB"/>
    <w:rsid w:val="00DD7701"/>
    <w:rsid w:val="00E26378"/>
    <w:rsid w:val="00E346B8"/>
    <w:rsid w:val="00E83F74"/>
    <w:rsid w:val="00E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378"/>
  </w:style>
  <w:style w:type="character" w:customStyle="1" w:styleId="c3">
    <w:name w:val="c3"/>
    <w:basedOn w:val="a0"/>
    <w:rsid w:val="00E26378"/>
  </w:style>
  <w:style w:type="paragraph" w:customStyle="1" w:styleId="c38">
    <w:name w:val="c38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26378"/>
  </w:style>
  <w:style w:type="paragraph" w:customStyle="1" w:styleId="c23">
    <w:name w:val="c23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6378"/>
  </w:style>
  <w:style w:type="character" w:customStyle="1" w:styleId="c27">
    <w:name w:val="c27"/>
    <w:basedOn w:val="a0"/>
    <w:rsid w:val="00E26378"/>
  </w:style>
  <w:style w:type="paragraph" w:customStyle="1" w:styleId="c20">
    <w:name w:val="c20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378"/>
    <w:rPr>
      <w:color w:val="0000FF"/>
      <w:u w:val="single"/>
    </w:rPr>
  </w:style>
  <w:style w:type="character" w:customStyle="1" w:styleId="c42">
    <w:name w:val="c42"/>
    <w:basedOn w:val="a0"/>
    <w:rsid w:val="00E26378"/>
  </w:style>
  <w:style w:type="paragraph" w:customStyle="1" w:styleId="c6">
    <w:name w:val="c6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378"/>
  </w:style>
  <w:style w:type="character" w:customStyle="1" w:styleId="c12">
    <w:name w:val="c12"/>
    <w:basedOn w:val="a0"/>
    <w:rsid w:val="00E26378"/>
  </w:style>
  <w:style w:type="character" w:customStyle="1" w:styleId="c2">
    <w:name w:val="c2"/>
    <w:basedOn w:val="a0"/>
    <w:rsid w:val="00E26378"/>
  </w:style>
  <w:style w:type="character" w:customStyle="1" w:styleId="c36">
    <w:name w:val="c36"/>
    <w:basedOn w:val="a0"/>
    <w:rsid w:val="00E26378"/>
  </w:style>
  <w:style w:type="character" w:customStyle="1" w:styleId="c34">
    <w:name w:val="c34"/>
    <w:basedOn w:val="a0"/>
    <w:rsid w:val="00E26378"/>
  </w:style>
  <w:style w:type="paragraph" w:customStyle="1" w:styleId="c55">
    <w:name w:val="c55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26378"/>
  </w:style>
  <w:style w:type="character" w:customStyle="1" w:styleId="c9">
    <w:name w:val="c9"/>
    <w:basedOn w:val="a0"/>
    <w:rsid w:val="00E26378"/>
  </w:style>
  <w:style w:type="paragraph" w:customStyle="1" w:styleId="c24">
    <w:name w:val="c24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27475"/>
    <w:rPr>
      <w:b/>
      <w:bCs/>
    </w:rPr>
  </w:style>
  <w:style w:type="character" w:styleId="a6">
    <w:name w:val="Emphasis"/>
    <w:basedOn w:val="a0"/>
    <w:uiPriority w:val="20"/>
    <w:qFormat/>
    <w:rsid w:val="000274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C6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C62"/>
  </w:style>
  <w:style w:type="paragraph" w:styleId="ab">
    <w:name w:val="footer"/>
    <w:basedOn w:val="a"/>
    <w:link w:val="ac"/>
    <w:uiPriority w:val="99"/>
    <w:unhideWhenUsed/>
    <w:rsid w:val="00BB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C62"/>
  </w:style>
  <w:style w:type="paragraph" w:styleId="ad">
    <w:name w:val="List Paragraph"/>
    <w:basedOn w:val="a"/>
    <w:uiPriority w:val="34"/>
    <w:qFormat/>
    <w:rsid w:val="004F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378"/>
  </w:style>
  <w:style w:type="character" w:customStyle="1" w:styleId="c3">
    <w:name w:val="c3"/>
    <w:basedOn w:val="a0"/>
    <w:rsid w:val="00E26378"/>
  </w:style>
  <w:style w:type="paragraph" w:customStyle="1" w:styleId="c38">
    <w:name w:val="c38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26378"/>
  </w:style>
  <w:style w:type="paragraph" w:customStyle="1" w:styleId="c23">
    <w:name w:val="c23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6378"/>
  </w:style>
  <w:style w:type="character" w:customStyle="1" w:styleId="c27">
    <w:name w:val="c27"/>
    <w:basedOn w:val="a0"/>
    <w:rsid w:val="00E26378"/>
  </w:style>
  <w:style w:type="paragraph" w:customStyle="1" w:styleId="c20">
    <w:name w:val="c20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378"/>
    <w:rPr>
      <w:color w:val="0000FF"/>
      <w:u w:val="single"/>
    </w:rPr>
  </w:style>
  <w:style w:type="character" w:customStyle="1" w:styleId="c42">
    <w:name w:val="c42"/>
    <w:basedOn w:val="a0"/>
    <w:rsid w:val="00E26378"/>
  </w:style>
  <w:style w:type="paragraph" w:customStyle="1" w:styleId="c6">
    <w:name w:val="c6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378"/>
  </w:style>
  <w:style w:type="character" w:customStyle="1" w:styleId="c12">
    <w:name w:val="c12"/>
    <w:basedOn w:val="a0"/>
    <w:rsid w:val="00E26378"/>
  </w:style>
  <w:style w:type="character" w:customStyle="1" w:styleId="c2">
    <w:name w:val="c2"/>
    <w:basedOn w:val="a0"/>
    <w:rsid w:val="00E26378"/>
  </w:style>
  <w:style w:type="character" w:customStyle="1" w:styleId="c36">
    <w:name w:val="c36"/>
    <w:basedOn w:val="a0"/>
    <w:rsid w:val="00E26378"/>
  </w:style>
  <w:style w:type="character" w:customStyle="1" w:styleId="c34">
    <w:name w:val="c34"/>
    <w:basedOn w:val="a0"/>
    <w:rsid w:val="00E26378"/>
  </w:style>
  <w:style w:type="paragraph" w:customStyle="1" w:styleId="c55">
    <w:name w:val="c55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26378"/>
  </w:style>
  <w:style w:type="character" w:customStyle="1" w:styleId="c9">
    <w:name w:val="c9"/>
    <w:basedOn w:val="a0"/>
    <w:rsid w:val="00E26378"/>
  </w:style>
  <w:style w:type="paragraph" w:customStyle="1" w:styleId="c24">
    <w:name w:val="c24"/>
    <w:basedOn w:val="a"/>
    <w:rsid w:val="00E2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27475"/>
    <w:rPr>
      <w:b/>
      <w:bCs/>
    </w:rPr>
  </w:style>
  <w:style w:type="character" w:styleId="a6">
    <w:name w:val="Emphasis"/>
    <w:basedOn w:val="a0"/>
    <w:uiPriority w:val="20"/>
    <w:qFormat/>
    <w:rsid w:val="000274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C6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C62"/>
  </w:style>
  <w:style w:type="paragraph" w:styleId="ab">
    <w:name w:val="footer"/>
    <w:basedOn w:val="a"/>
    <w:link w:val="ac"/>
    <w:uiPriority w:val="99"/>
    <w:unhideWhenUsed/>
    <w:rsid w:val="00BB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C62"/>
  </w:style>
  <w:style w:type="paragraph" w:styleId="ad">
    <w:name w:val="List Paragraph"/>
    <w:basedOn w:val="a"/>
    <w:uiPriority w:val="34"/>
    <w:qFormat/>
    <w:rsid w:val="004F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rodnoy-yazyk-i-literatura/library/2015/04/08/konspekt-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4249-EA39-48E1-89D7-411C8E96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KADRY1</cp:lastModifiedBy>
  <cp:revision>2</cp:revision>
  <cp:lastPrinted>2020-10-28T18:07:00Z</cp:lastPrinted>
  <dcterms:created xsi:type="dcterms:W3CDTF">2020-10-29T10:18:00Z</dcterms:created>
  <dcterms:modified xsi:type="dcterms:W3CDTF">2020-10-29T10:18:00Z</dcterms:modified>
</cp:coreProperties>
</file>